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DBB97" w14:textId="33F1EF4B" w:rsidR="005D76B3" w:rsidRDefault="00D05B6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C1C1C"/>
          <w:sz w:val="39"/>
          <w:szCs w:val="39"/>
        </w:rPr>
      </w:pPr>
      <w:r w:rsidRPr="00D05B61">
        <w:rPr>
          <w:rFonts w:ascii="Calibri" w:hAnsi="Calibri" w:cs="Calibri"/>
          <w:b/>
          <w:bCs/>
          <w:noProof/>
          <w:color w:val="1C1C1C"/>
          <w:sz w:val="39"/>
          <w:szCs w:val="39"/>
        </w:rPr>
        <w:drawing>
          <wp:anchor distT="0" distB="0" distL="114300" distR="114300" simplePos="0" relativeHeight="251679744" behindDoc="0" locked="0" layoutInCell="1" allowOverlap="1" wp14:anchorId="470D55E1" wp14:editId="51A67ED7">
            <wp:simplePos x="0" y="0"/>
            <wp:positionH relativeFrom="column">
              <wp:posOffset>5325745</wp:posOffset>
            </wp:positionH>
            <wp:positionV relativeFrom="paragraph">
              <wp:posOffset>46355</wp:posOffset>
            </wp:positionV>
            <wp:extent cx="1303655" cy="121094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B3">
        <w:rPr>
          <w:rFonts w:ascii="Calibri" w:hAnsi="Calibri" w:cs="Calibri"/>
          <w:b/>
          <w:bCs/>
          <w:color w:val="1C1C1C"/>
          <w:sz w:val="39"/>
          <w:szCs w:val="39"/>
        </w:rPr>
        <w:t>Victory Hill Management Co</w:t>
      </w:r>
      <w:r>
        <w:rPr>
          <w:rFonts w:ascii="Calibri" w:hAnsi="Calibri" w:cs="Calibri"/>
          <w:b/>
          <w:bCs/>
          <w:color w:val="1C1C1C"/>
          <w:sz w:val="39"/>
          <w:szCs w:val="39"/>
        </w:rPr>
        <w:t>.</w:t>
      </w:r>
      <w:r w:rsidR="005D76B3">
        <w:rPr>
          <w:rFonts w:ascii="Calibri" w:hAnsi="Calibri" w:cs="Calibri"/>
          <w:b/>
          <w:bCs/>
          <w:color w:val="1C1C1C"/>
          <w:sz w:val="39"/>
          <w:szCs w:val="39"/>
        </w:rPr>
        <w:t xml:space="preserve"> Limited</w:t>
      </w:r>
    </w:p>
    <w:p w14:paraId="1B8B62F6" w14:textId="77777777" w:rsidR="00D05B61" w:rsidRPr="00D05B61" w:rsidRDefault="00D05B6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D05B61">
        <w:rPr>
          <w:rFonts w:ascii="Calibri" w:hAnsi="Calibri" w:cs="Calibri"/>
          <w:color w:val="000000"/>
          <w:sz w:val="16"/>
          <w:szCs w:val="16"/>
        </w:rPr>
        <w:t xml:space="preserve">Registered in the UK, Company number: 04659245 </w:t>
      </w:r>
    </w:p>
    <w:p w14:paraId="6375E6C9" w14:textId="4D60351C" w:rsidR="00D05B61" w:rsidRPr="00D05B61" w:rsidRDefault="00D05B6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C1C1C"/>
          <w:sz w:val="16"/>
          <w:szCs w:val="16"/>
        </w:rPr>
      </w:pPr>
      <w:r w:rsidRPr="00D05B61">
        <w:rPr>
          <w:rFonts w:ascii="Calibri" w:hAnsi="Calibri" w:cs="Calibri"/>
          <w:color w:val="000000"/>
          <w:sz w:val="16"/>
          <w:szCs w:val="16"/>
        </w:rPr>
        <w:t>Registered office: Estate Office, Winterthur Way, Basingstoke RG21 7UB</w:t>
      </w:r>
    </w:p>
    <w:p w14:paraId="515281F8" w14:textId="0A4C31C1" w:rsidR="005D76B3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C1C1C"/>
          <w:sz w:val="39"/>
          <w:szCs w:val="39"/>
        </w:rPr>
      </w:pPr>
    </w:p>
    <w:p w14:paraId="6550F982" w14:textId="3501F04D" w:rsidR="005D76B3" w:rsidRPr="00AC763B" w:rsidRDefault="00D05B6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40"/>
          <w:szCs w:val="40"/>
        </w:rPr>
      </w:pPr>
      <w:r w:rsidRPr="00AC763B">
        <w:rPr>
          <w:rFonts w:ascii="Century Gothic" w:hAnsi="Century Gothic" w:cs="Century Gothic"/>
          <w:b/>
          <w:bCs/>
          <w:color w:val="000000"/>
          <w:sz w:val="40"/>
          <w:szCs w:val="40"/>
        </w:rPr>
        <w:t xml:space="preserve">NOTICE OF </w:t>
      </w:r>
      <w:r w:rsidR="00AC763B" w:rsidRPr="00AC763B">
        <w:rPr>
          <w:rFonts w:ascii="Century Gothic" w:hAnsi="Century Gothic" w:cs="Century Gothic"/>
          <w:b/>
          <w:bCs/>
          <w:color w:val="000000"/>
          <w:sz w:val="40"/>
          <w:szCs w:val="40"/>
        </w:rPr>
        <w:br/>
      </w:r>
      <w:r w:rsidRPr="00AC763B">
        <w:rPr>
          <w:rFonts w:ascii="Century Gothic" w:hAnsi="Century Gothic" w:cs="Century Gothic"/>
          <w:b/>
          <w:bCs/>
          <w:color w:val="000000"/>
          <w:sz w:val="40"/>
          <w:szCs w:val="40"/>
        </w:rPr>
        <w:t xml:space="preserve">EXTRA </w:t>
      </w:r>
      <w:r w:rsidR="005D76B3" w:rsidRPr="00AC763B">
        <w:rPr>
          <w:rFonts w:ascii="Century Gothic" w:hAnsi="Century Gothic" w:cs="Century Gothic"/>
          <w:b/>
          <w:bCs/>
          <w:color w:val="000000"/>
          <w:sz w:val="40"/>
          <w:szCs w:val="40"/>
        </w:rPr>
        <w:t xml:space="preserve">ORDINARY GENERAL MEETING </w:t>
      </w:r>
    </w:p>
    <w:p w14:paraId="53401AD9" w14:textId="77777777" w:rsidR="005D76B3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4AF98D91" w14:textId="77777777" w:rsidR="00AC763B" w:rsidRDefault="00AC763B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7E0D58A3" w14:textId="52A0D79B" w:rsidR="00D05B61" w:rsidRDefault="00D05B6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When: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 w:rsidR="007A44C5">
        <w:rPr>
          <w:rFonts w:ascii="Century Gothic" w:hAnsi="Century Gothic" w:cs="Century Gothic"/>
          <w:color w:val="000000"/>
        </w:rPr>
        <w:t>Thursday</w:t>
      </w:r>
      <w:r>
        <w:rPr>
          <w:rFonts w:ascii="Century Gothic" w:hAnsi="Century Gothic" w:cs="Century Gothic"/>
          <w:color w:val="000000"/>
        </w:rPr>
        <w:t xml:space="preserve"> </w:t>
      </w:r>
      <w:r w:rsidR="007A44C5">
        <w:rPr>
          <w:rFonts w:ascii="Century Gothic" w:hAnsi="Century Gothic" w:cs="Century Gothic"/>
          <w:color w:val="000000"/>
        </w:rPr>
        <w:t>14</w:t>
      </w:r>
      <w:r w:rsidR="007A44C5" w:rsidRPr="007A44C5">
        <w:rPr>
          <w:rFonts w:ascii="Century Gothic" w:hAnsi="Century Gothic" w:cs="Century Gothic"/>
          <w:color w:val="000000"/>
          <w:vertAlign w:val="superscript"/>
        </w:rPr>
        <w:t>th</w:t>
      </w:r>
      <w:r w:rsidR="007A44C5">
        <w:rPr>
          <w:rFonts w:ascii="Century Gothic" w:hAnsi="Century Gothic" w:cs="Century Gothic"/>
          <w:color w:val="000000"/>
        </w:rPr>
        <w:t xml:space="preserve"> November </w:t>
      </w:r>
      <w:r>
        <w:rPr>
          <w:rFonts w:ascii="Century Gothic" w:hAnsi="Century Gothic" w:cs="Century Gothic"/>
          <w:color w:val="000000"/>
        </w:rPr>
        <w:t>2013</w:t>
      </w:r>
    </w:p>
    <w:p w14:paraId="40F184B6" w14:textId="73726812" w:rsidR="00D05B61" w:rsidRDefault="00D05B6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Where: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  <w:t>The Red Lion Hotel, Basingstoke, RG21 7LX</w:t>
      </w:r>
    </w:p>
    <w:p w14:paraId="335FA79A" w14:textId="63366D47" w:rsidR="00D05B61" w:rsidRDefault="00D05B6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Starting: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  <w:t>Venue opens 19:00; meeting begins 19:30</w:t>
      </w:r>
    </w:p>
    <w:p w14:paraId="0CC26FDF" w14:textId="77777777" w:rsidR="00AC763B" w:rsidRDefault="00AC763B" w:rsidP="00AC763B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721C83CF" w14:textId="77777777" w:rsidR="00AC763B" w:rsidRDefault="00AC763B" w:rsidP="00AC763B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024ADB0F" w14:textId="77777777" w:rsidR="00AC763B" w:rsidRDefault="00AC763B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59565736" w14:textId="0F2799B9" w:rsidR="00D05B61" w:rsidRPr="00AC763B" w:rsidRDefault="00D05B6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i/>
          <w:color w:val="000000"/>
          <w:sz w:val="20"/>
          <w:szCs w:val="20"/>
        </w:rPr>
      </w:pPr>
      <w:r w:rsidRPr="00AC763B">
        <w:rPr>
          <w:rFonts w:ascii="Century Gothic" w:hAnsi="Century Gothic" w:cs="Century Gothic"/>
          <w:b/>
          <w:i/>
          <w:color w:val="000000"/>
          <w:sz w:val="20"/>
          <w:szCs w:val="20"/>
        </w:rPr>
        <w:t>Agenda</w:t>
      </w:r>
    </w:p>
    <w:p w14:paraId="5D52EBB8" w14:textId="77777777" w:rsidR="005D76B3" w:rsidRPr="00AC763B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BFBFBF" w:themeColor="background1" w:themeShade="BF"/>
        </w:rPr>
      </w:pPr>
      <w:r w:rsidRPr="00AC763B">
        <w:rPr>
          <w:rFonts w:ascii="Century Gothic" w:hAnsi="Century Gothic" w:cs="Century Gothic"/>
          <w:color w:val="BFBFBF" w:themeColor="background1" w:themeShade="BF"/>
        </w:rPr>
        <w:t>19:00</w:t>
      </w:r>
      <w:r w:rsidRPr="00AC763B">
        <w:rPr>
          <w:rFonts w:ascii="Century Gothic" w:hAnsi="Century Gothic" w:cs="Century Gothic"/>
          <w:color w:val="BFBFBF" w:themeColor="background1" w:themeShade="BF"/>
        </w:rPr>
        <w:tab/>
        <w:t>Venue opens and registration begins</w:t>
      </w:r>
    </w:p>
    <w:p w14:paraId="4D88B273" w14:textId="266B30AD" w:rsidR="005D76B3" w:rsidRDefault="00D05B6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 w:rsidRPr="00D05B61">
        <w:rPr>
          <w:rFonts w:ascii="Century Gothic" w:hAnsi="Century Gothic" w:cs="Century Gothic"/>
          <w:color w:val="000000"/>
        </w:rPr>
        <w:t>19:30</w:t>
      </w:r>
      <w:r w:rsidRPr="00D05B61">
        <w:rPr>
          <w:rFonts w:ascii="Century Gothic" w:hAnsi="Century Gothic" w:cs="Century Gothic"/>
          <w:color w:val="000000"/>
        </w:rPr>
        <w:tab/>
      </w:r>
      <w:r w:rsidR="00AC763B">
        <w:rPr>
          <w:rFonts w:ascii="Century Gothic" w:hAnsi="Century Gothic" w:cs="Century Gothic"/>
          <w:color w:val="000000"/>
        </w:rPr>
        <w:t xml:space="preserve">Meeting Opens: Welcome </w:t>
      </w:r>
      <w:r w:rsidR="009B4753">
        <w:rPr>
          <w:rFonts w:ascii="Century Gothic" w:hAnsi="Century Gothic" w:cs="Century Gothic"/>
          <w:color w:val="000000"/>
        </w:rPr>
        <w:t>from the Chair</w:t>
      </w:r>
      <w:r w:rsidR="005D76B3">
        <w:rPr>
          <w:rFonts w:ascii="Century Gothic" w:hAnsi="Century Gothic" w:cs="Century Gothic"/>
          <w:color w:val="000000"/>
        </w:rPr>
        <w:tab/>
      </w:r>
      <w:r w:rsidR="005D76B3">
        <w:rPr>
          <w:rFonts w:ascii="Century Gothic" w:hAnsi="Century Gothic" w:cs="Century Gothic"/>
          <w:color w:val="000000"/>
        </w:rPr>
        <w:tab/>
      </w:r>
      <w:r w:rsidR="005D76B3">
        <w:rPr>
          <w:rFonts w:ascii="Century Gothic" w:hAnsi="Century Gothic" w:cs="Century Gothic"/>
          <w:color w:val="000000"/>
        </w:rPr>
        <w:tab/>
      </w:r>
    </w:p>
    <w:p w14:paraId="1032C829" w14:textId="5DB03A4B" w:rsidR="005D76B3" w:rsidRDefault="00AC763B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19:35</w:t>
      </w:r>
      <w:r w:rsidR="005D76B3">
        <w:rPr>
          <w:rFonts w:ascii="Century Gothic" w:hAnsi="Century Gothic" w:cs="Century Gothic"/>
          <w:color w:val="000000"/>
        </w:rPr>
        <w:tab/>
        <w:t xml:space="preserve">Overview of Resolutions </w:t>
      </w:r>
      <w:r w:rsidR="00D05B61">
        <w:rPr>
          <w:rFonts w:ascii="Century Gothic" w:hAnsi="Century Gothic" w:cs="Century Gothic"/>
          <w:color w:val="000000"/>
        </w:rPr>
        <w:t>to be voted on</w:t>
      </w:r>
      <w:r w:rsidR="005D76B3">
        <w:rPr>
          <w:rFonts w:ascii="Century Gothic" w:hAnsi="Century Gothic" w:cs="Century Gothic"/>
          <w:color w:val="000000"/>
        </w:rPr>
        <w:tab/>
      </w:r>
    </w:p>
    <w:p w14:paraId="43EFDDDC" w14:textId="089F6A1E" w:rsidR="00D05B61" w:rsidRDefault="00AC763B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19:40</w:t>
      </w:r>
      <w:r w:rsidR="005D76B3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 xml:space="preserve">Statement of interest from </w:t>
      </w:r>
      <w:r w:rsidR="00D05B61">
        <w:rPr>
          <w:rFonts w:ascii="Century Gothic" w:hAnsi="Century Gothic" w:cs="Century Gothic"/>
          <w:color w:val="000000"/>
        </w:rPr>
        <w:t>prospective directors</w:t>
      </w:r>
    </w:p>
    <w:p w14:paraId="07359355" w14:textId="0391238F" w:rsidR="005D76B3" w:rsidRDefault="00AC763B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19:55</w:t>
      </w:r>
      <w:r w:rsidR="00D05B61">
        <w:rPr>
          <w:rFonts w:ascii="Century Gothic" w:hAnsi="Century Gothic" w:cs="Century Gothic"/>
          <w:color w:val="000000"/>
        </w:rPr>
        <w:tab/>
      </w:r>
      <w:r w:rsidR="009B4753">
        <w:rPr>
          <w:rFonts w:ascii="Century Gothic" w:hAnsi="Century Gothic" w:cs="Century Gothic"/>
          <w:color w:val="000000"/>
        </w:rPr>
        <w:t>Vote on proposed resolutions</w:t>
      </w:r>
      <w:r w:rsidR="00D05B61">
        <w:rPr>
          <w:rFonts w:ascii="Century Gothic" w:hAnsi="Century Gothic" w:cs="Century Gothic"/>
          <w:color w:val="000000"/>
        </w:rPr>
        <w:t xml:space="preserve"> </w:t>
      </w:r>
    </w:p>
    <w:p w14:paraId="2D61CD77" w14:textId="77777777" w:rsidR="005D76B3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1C1420CE" w14:textId="1AC5DFFC" w:rsidR="005D76B3" w:rsidRPr="00D05B61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i/>
          <w:color w:val="000000"/>
          <w:sz w:val="20"/>
          <w:szCs w:val="20"/>
        </w:rPr>
      </w:pPr>
      <w:r w:rsidRPr="00D05B61">
        <w:rPr>
          <w:rFonts w:ascii="Century Gothic" w:hAnsi="Century Gothic" w:cs="Century Gothic"/>
          <w:i/>
          <w:color w:val="000000"/>
          <w:sz w:val="20"/>
          <w:szCs w:val="20"/>
        </w:rPr>
        <w:t xml:space="preserve">If </w:t>
      </w:r>
      <w:r w:rsidRPr="00D05B61">
        <w:rPr>
          <w:rFonts w:ascii="Century Gothic" w:hAnsi="Century Gothic" w:cs="Century Gothic"/>
          <w:b/>
          <w:i/>
          <w:color w:val="000000"/>
          <w:sz w:val="20"/>
          <w:szCs w:val="20"/>
        </w:rPr>
        <w:t>Vote is against</w:t>
      </w:r>
      <w:r w:rsidRPr="00D05B61">
        <w:rPr>
          <w:rFonts w:ascii="Century Gothic" w:hAnsi="Century Gothic" w:cs="Century Gothic"/>
          <w:i/>
          <w:color w:val="000000"/>
          <w:sz w:val="20"/>
          <w:szCs w:val="20"/>
        </w:rPr>
        <w:t xml:space="preserve"> the appointment of additional directors</w:t>
      </w:r>
    </w:p>
    <w:p w14:paraId="4B3B38C1" w14:textId="77777777" w:rsidR="005D76B3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20:00</w:t>
      </w:r>
      <w:r>
        <w:rPr>
          <w:rFonts w:ascii="Century Gothic" w:hAnsi="Century Gothic" w:cs="Century Gothic"/>
          <w:color w:val="000000"/>
        </w:rPr>
        <w:tab/>
        <w:t>Meeting Close</w:t>
      </w:r>
    </w:p>
    <w:p w14:paraId="39FD2D9D" w14:textId="77777777" w:rsidR="005D76B3" w:rsidRDefault="00DD7C0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ab/>
      </w:r>
    </w:p>
    <w:p w14:paraId="40CBB049" w14:textId="777359AF" w:rsidR="005D76B3" w:rsidRPr="00D05B61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i/>
          <w:color w:val="000000"/>
          <w:sz w:val="20"/>
          <w:szCs w:val="20"/>
        </w:rPr>
      </w:pPr>
      <w:r w:rsidRPr="00D05B61">
        <w:rPr>
          <w:rFonts w:ascii="Century Gothic" w:hAnsi="Century Gothic" w:cs="Century Gothic"/>
          <w:i/>
          <w:color w:val="000000"/>
          <w:sz w:val="20"/>
          <w:szCs w:val="20"/>
        </w:rPr>
        <w:t xml:space="preserve">If </w:t>
      </w:r>
      <w:r w:rsidRPr="00D05B61">
        <w:rPr>
          <w:rFonts w:ascii="Century Gothic" w:hAnsi="Century Gothic" w:cs="Century Gothic"/>
          <w:b/>
          <w:i/>
          <w:color w:val="000000"/>
          <w:sz w:val="20"/>
          <w:szCs w:val="20"/>
        </w:rPr>
        <w:t>Vote is for</w:t>
      </w:r>
      <w:r w:rsidRPr="00D05B61">
        <w:rPr>
          <w:rFonts w:ascii="Century Gothic" w:hAnsi="Century Gothic" w:cs="Century Gothic"/>
          <w:i/>
          <w:color w:val="000000"/>
          <w:sz w:val="20"/>
          <w:szCs w:val="20"/>
        </w:rPr>
        <w:t xml:space="preserve"> the appointment of additional directors</w:t>
      </w:r>
    </w:p>
    <w:p w14:paraId="08EEEBBF" w14:textId="265407F9" w:rsidR="005D76B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20:00</w:t>
      </w:r>
      <w:r w:rsidR="005D76B3">
        <w:rPr>
          <w:rFonts w:ascii="Century Gothic" w:hAnsi="Century Gothic" w:cs="Century Gothic"/>
          <w:color w:val="000000"/>
        </w:rPr>
        <w:t xml:space="preserve"> </w:t>
      </w:r>
      <w:r w:rsidR="005D76B3">
        <w:rPr>
          <w:rFonts w:ascii="Century Gothic" w:hAnsi="Century Gothic" w:cs="Century Gothic"/>
          <w:color w:val="000000"/>
        </w:rPr>
        <w:tab/>
        <w:t xml:space="preserve">Directors Introductions </w:t>
      </w:r>
    </w:p>
    <w:p w14:paraId="50D6C305" w14:textId="77777777" w:rsidR="005D76B3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20:15</w:t>
      </w:r>
      <w:r>
        <w:rPr>
          <w:rFonts w:ascii="Century Gothic" w:hAnsi="Century Gothic" w:cs="Century Gothic"/>
          <w:color w:val="000000"/>
        </w:rPr>
        <w:tab/>
        <w:t>Q&amp;A – Understanding Members Concerns &amp; Priorities</w:t>
      </w:r>
    </w:p>
    <w:p w14:paraId="5A047F57" w14:textId="77777777" w:rsidR="005D76B3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21:00</w:t>
      </w:r>
      <w:r>
        <w:rPr>
          <w:rFonts w:ascii="Century Gothic" w:hAnsi="Century Gothic" w:cs="Century Gothic"/>
          <w:color w:val="000000"/>
        </w:rPr>
        <w:tab/>
        <w:t>Meeting Close</w:t>
      </w:r>
    </w:p>
    <w:p w14:paraId="7996155A" w14:textId="77777777" w:rsidR="005D76B3" w:rsidRDefault="005D76B3" w:rsidP="005D76B3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2E5F67DB" w14:textId="77777777" w:rsidR="00D05B61" w:rsidRDefault="00D05B6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62B8C6C5" w14:textId="77777777" w:rsidR="00AC763B" w:rsidRDefault="00AC763B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512C16B3" w14:textId="29BD6E37" w:rsidR="005D76B3" w:rsidRP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9B4753">
        <w:rPr>
          <w:rFonts w:ascii="Century Gothic" w:hAnsi="Century Gothic" w:cs="Century Gothic"/>
          <w:b/>
          <w:bCs/>
          <w:color w:val="000000"/>
          <w:sz w:val="20"/>
          <w:szCs w:val="20"/>
        </w:rPr>
        <w:t>PROXY APPOINTMENTS &amp; VOTING INTENTIONS</w:t>
      </w:r>
    </w:p>
    <w:p w14:paraId="236FA40D" w14:textId="77777777" w:rsidR="005D76B3" w:rsidRPr="009B4753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14:paraId="0CF54418" w14:textId="4384077C" w:rsidR="005D76B3" w:rsidRPr="009B4753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 w:rsidRPr="009B4753">
        <w:rPr>
          <w:rFonts w:ascii="Century Gothic" w:hAnsi="Century Gothic" w:cs="Century Gothic"/>
          <w:color w:val="000000"/>
          <w:sz w:val="20"/>
          <w:szCs w:val="20"/>
        </w:rPr>
        <w:t xml:space="preserve">A combined Proxy </w:t>
      </w:r>
      <w:r w:rsidR="009B4753" w:rsidRPr="009B4753">
        <w:rPr>
          <w:rFonts w:ascii="Century Gothic" w:hAnsi="Century Gothic" w:cs="Century Gothic"/>
          <w:color w:val="000000"/>
          <w:sz w:val="20"/>
          <w:szCs w:val="20"/>
        </w:rPr>
        <w:t xml:space="preserve">Appointment and Voting Intentions Form </w:t>
      </w:r>
      <w:proofErr w:type="gramStart"/>
      <w:r w:rsidR="009B4753" w:rsidRPr="009B4753">
        <w:rPr>
          <w:rFonts w:ascii="Century Gothic" w:hAnsi="Century Gothic" w:cs="Century Gothic"/>
          <w:color w:val="000000"/>
          <w:sz w:val="20"/>
          <w:szCs w:val="20"/>
        </w:rPr>
        <w:t>accompanies</w:t>
      </w:r>
      <w:proofErr w:type="gramEnd"/>
      <w:r w:rsidR="009B4753" w:rsidRPr="009B4753">
        <w:rPr>
          <w:rFonts w:ascii="Century Gothic" w:hAnsi="Century Gothic" w:cs="Century Gothic"/>
          <w:color w:val="000000"/>
          <w:sz w:val="20"/>
          <w:szCs w:val="20"/>
        </w:rPr>
        <w:t xml:space="preserve"> this n</w:t>
      </w:r>
      <w:r w:rsidRPr="009B4753">
        <w:rPr>
          <w:rFonts w:ascii="Century Gothic" w:hAnsi="Century Gothic" w:cs="Century Gothic"/>
          <w:color w:val="000000"/>
          <w:sz w:val="20"/>
          <w:szCs w:val="20"/>
        </w:rPr>
        <w:t xml:space="preserve">otice of the Meeting. To </w:t>
      </w:r>
      <w:r w:rsidR="009B4753" w:rsidRPr="009B4753">
        <w:rPr>
          <w:rFonts w:ascii="Century Gothic" w:hAnsi="Century Gothic" w:cs="Century Gothic"/>
          <w:color w:val="000000"/>
          <w:sz w:val="20"/>
          <w:szCs w:val="20"/>
        </w:rPr>
        <w:t xml:space="preserve">help </w:t>
      </w:r>
      <w:r w:rsidRPr="009B4753">
        <w:rPr>
          <w:rFonts w:ascii="Century Gothic" w:hAnsi="Century Gothic" w:cs="Century Gothic"/>
          <w:color w:val="000000"/>
          <w:sz w:val="20"/>
          <w:szCs w:val="20"/>
        </w:rPr>
        <w:t>e</w:t>
      </w:r>
      <w:r w:rsidR="00DD7C01" w:rsidRPr="009B4753">
        <w:rPr>
          <w:rFonts w:ascii="Century Gothic" w:hAnsi="Century Gothic" w:cs="Century Gothic"/>
          <w:color w:val="000000"/>
          <w:sz w:val="20"/>
          <w:szCs w:val="20"/>
        </w:rPr>
        <w:t xml:space="preserve">nsure </w:t>
      </w:r>
      <w:r w:rsidRPr="009B4753">
        <w:rPr>
          <w:rFonts w:ascii="Century Gothic" w:hAnsi="Century Gothic" w:cs="Century Gothic"/>
          <w:color w:val="000000"/>
          <w:sz w:val="20"/>
          <w:szCs w:val="20"/>
        </w:rPr>
        <w:t xml:space="preserve">the maximum number of members possible are able to participate in the decision making process, </w:t>
      </w:r>
      <w:r w:rsidR="009B4753" w:rsidRPr="009B4753">
        <w:rPr>
          <w:rFonts w:ascii="Century Gothic" w:hAnsi="Century Gothic" w:cs="Century Gothic"/>
          <w:color w:val="000000"/>
          <w:sz w:val="20"/>
          <w:szCs w:val="20"/>
        </w:rPr>
        <w:t xml:space="preserve">we recommend that any member unable to attend the meeting in person appoints a proxy. </w:t>
      </w:r>
    </w:p>
    <w:p w14:paraId="1FBD8845" w14:textId="77777777" w:rsidR="009B4753" w:rsidRP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14:paraId="3EB6FB70" w14:textId="77777777" w:rsidR="009B4753" w:rsidRPr="009B4753" w:rsidRDefault="009B4753" w:rsidP="009B47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9B4753">
        <w:rPr>
          <w:rFonts w:ascii="Century Gothic" w:hAnsi="Century Gothic" w:cs="Century Gothic"/>
          <w:sz w:val="20"/>
          <w:szCs w:val="20"/>
        </w:rPr>
        <w:t xml:space="preserve">You are entitled to appoint a proxy to exercise all or any of your rights to attend, speak and vote at a general meeting of the Company; appointment of a proxy does not preclude you from attending the meeting and voting in person but if you have appointed a proxy and attend the meeting in person, your proxy appointment will automatically be terminated; a proxy does not need to be a member of the Company but must attend the meeting to represent you. </w:t>
      </w:r>
    </w:p>
    <w:p w14:paraId="3841F721" w14:textId="77777777" w:rsidR="005D76B3" w:rsidRPr="009B4753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14:paraId="4F8B764C" w14:textId="62058E8F" w:rsidR="00EE3942" w:rsidRPr="009B4753" w:rsidRDefault="009B4753" w:rsidP="009B47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 w:rsidRPr="009B4753">
        <w:rPr>
          <w:rFonts w:ascii="Century Gothic" w:hAnsi="Century Gothic" w:cs="Century Gothic"/>
          <w:color w:val="000000"/>
          <w:sz w:val="20"/>
          <w:szCs w:val="20"/>
        </w:rPr>
        <w:t>For directions on how to complete and lodge the proxy form, please see the Instructions and Guidance notes on the reverse of the form.</w:t>
      </w:r>
    </w:p>
    <w:p w14:paraId="0A3AE50F" w14:textId="77777777" w:rsid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0723383" w14:textId="77777777" w:rsid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DB18C76" w14:textId="77777777" w:rsid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F663DE5" w14:textId="77777777" w:rsid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5061486A" w14:textId="77777777" w:rsid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3F23FCA0" w14:textId="77777777" w:rsid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29F521A" w14:textId="77777777" w:rsid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51D9055" w14:textId="77777777" w:rsid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2A36BB09" w14:textId="77777777" w:rsid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0B21DEA" w14:textId="77777777" w:rsidR="009B4753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1D87C68" w14:textId="77777777" w:rsidR="00AC763B" w:rsidRDefault="00AC763B" w:rsidP="00AC76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40"/>
          <w:szCs w:val="40"/>
        </w:rPr>
      </w:pPr>
    </w:p>
    <w:p w14:paraId="6D63235A" w14:textId="77777777" w:rsidR="00AC763B" w:rsidRPr="00AC763B" w:rsidRDefault="00AC763B" w:rsidP="00AC76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40"/>
          <w:szCs w:val="40"/>
        </w:rPr>
      </w:pPr>
      <w:r w:rsidRPr="00AC763B">
        <w:rPr>
          <w:rFonts w:ascii="Century Gothic" w:hAnsi="Century Gothic" w:cs="Century Gothic"/>
          <w:b/>
          <w:bCs/>
          <w:color w:val="000000"/>
          <w:sz w:val="40"/>
          <w:szCs w:val="40"/>
        </w:rPr>
        <w:t xml:space="preserve">NOTICE OF </w:t>
      </w:r>
      <w:r w:rsidRPr="00AC763B">
        <w:rPr>
          <w:rFonts w:ascii="Century Gothic" w:hAnsi="Century Gothic" w:cs="Century Gothic"/>
          <w:b/>
          <w:bCs/>
          <w:color w:val="000000"/>
          <w:sz w:val="40"/>
          <w:szCs w:val="40"/>
        </w:rPr>
        <w:br/>
        <w:t xml:space="preserve">EXTRA ORDINARY GENERAL MEETING </w:t>
      </w:r>
    </w:p>
    <w:p w14:paraId="034F7D28" w14:textId="77777777" w:rsidR="00DD7C01" w:rsidRDefault="00DD7C01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F502CEF" w14:textId="77777777" w:rsidR="00AC763B" w:rsidRDefault="00AC763B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14:paraId="3929625F" w14:textId="77777777" w:rsidR="00AC763B" w:rsidRDefault="00AC763B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14:paraId="1B811AB6" w14:textId="04154620" w:rsidR="004C562A" w:rsidRDefault="005D76B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A</w:t>
      </w:r>
      <w:r w:rsidR="00DD7C01">
        <w:rPr>
          <w:rFonts w:ascii="Century Gothic" w:hAnsi="Century Gothic" w:cs="Century Gothic"/>
          <w:color w:val="000000"/>
          <w:sz w:val="20"/>
          <w:szCs w:val="20"/>
        </w:rPr>
        <w:t>n Extra Ordinary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General Meeting of Members of the Victory Hill Management Co L</w:t>
      </w:r>
      <w:r w:rsidR="00DD7C01">
        <w:rPr>
          <w:rFonts w:ascii="Century Gothic" w:hAnsi="Century Gothic" w:cs="Century Gothic"/>
          <w:color w:val="000000"/>
          <w:sz w:val="20"/>
          <w:szCs w:val="20"/>
        </w:rPr>
        <w:t xml:space="preserve">imited (VHMC) will be held on </w:t>
      </w:r>
      <w:r w:rsidR="007A44C5">
        <w:rPr>
          <w:rFonts w:ascii="Century Gothic" w:hAnsi="Century Gothic" w:cs="Century Gothic"/>
          <w:b/>
          <w:color w:val="000000"/>
          <w:sz w:val="20"/>
          <w:szCs w:val="20"/>
        </w:rPr>
        <w:t>14</w:t>
      </w:r>
      <w:r w:rsidR="007A44C5" w:rsidRPr="007A44C5">
        <w:rPr>
          <w:rFonts w:ascii="Century Gothic" w:hAnsi="Century Gothic" w:cs="Century Gothic"/>
          <w:b/>
          <w:color w:val="000000"/>
          <w:sz w:val="20"/>
          <w:szCs w:val="20"/>
          <w:vertAlign w:val="superscript"/>
        </w:rPr>
        <w:t>th</w:t>
      </w:r>
      <w:r w:rsidR="007A44C5">
        <w:rPr>
          <w:rFonts w:ascii="Century Gothic" w:hAnsi="Century Gothic" w:cs="Century Gothic"/>
          <w:b/>
          <w:color w:val="000000"/>
          <w:sz w:val="20"/>
          <w:szCs w:val="20"/>
        </w:rPr>
        <w:t xml:space="preserve"> November</w:t>
      </w:r>
      <w:r w:rsidR="00DD7C01" w:rsidRPr="004C562A">
        <w:rPr>
          <w:rFonts w:ascii="Century Gothic" w:hAnsi="Century Gothic" w:cs="Century Gothic"/>
          <w:b/>
          <w:color w:val="000000"/>
          <w:sz w:val="20"/>
          <w:szCs w:val="20"/>
        </w:rPr>
        <w:t xml:space="preserve"> 2013 at 19</w:t>
      </w:r>
      <w:r w:rsidRPr="004C562A">
        <w:rPr>
          <w:rFonts w:ascii="Century Gothic" w:hAnsi="Century Gothic" w:cs="Century Gothic"/>
          <w:b/>
          <w:color w:val="000000"/>
          <w:sz w:val="20"/>
          <w:szCs w:val="20"/>
        </w:rPr>
        <w:t>:30 GMT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at </w:t>
      </w:r>
      <w:r w:rsidRPr="004C562A">
        <w:rPr>
          <w:rFonts w:ascii="Century Gothic" w:hAnsi="Century Gothic" w:cs="Century Gothic"/>
          <w:b/>
          <w:color w:val="000000"/>
          <w:sz w:val="20"/>
          <w:szCs w:val="20"/>
        </w:rPr>
        <w:t>The Red Lion Hotel, Basingstoke RG21 7LX</w:t>
      </w:r>
      <w:r>
        <w:rPr>
          <w:rFonts w:ascii="Century Gothic" w:hAnsi="Century Gothic" w:cs="Century Gothic"/>
          <w:color w:val="262626"/>
          <w:sz w:val="20"/>
          <w:szCs w:val="20"/>
        </w:rPr>
        <w:t>.</w:t>
      </w:r>
      <w:r w:rsidR="004C562A">
        <w:rPr>
          <w:rFonts w:ascii="Century Gothic" w:hAnsi="Century Gothic" w:cs="Century Gothic"/>
          <w:color w:val="262626"/>
          <w:sz w:val="20"/>
          <w:szCs w:val="20"/>
        </w:rPr>
        <w:t xml:space="preserve"> </w:t>
      </w:r>
      <w:r w:rsidR="00943CA2">
        <w:rPr>
          <w:rFonts w:ascii="Century Gothic" w:hAnsi="Century Gothic" w:cs="Century Gothic"/>
          <w:color w:val="000000"/>
          <w:sz w:val="20"/>
          <w:szCs w:val="20"/>
        </w:rPr>
        <w:t xml:space="preserve">Colin Davison, the current Chair of VHMC Board, will </w:t>
      </w:r>
      <w:r w:rsidR="009B4753">
        <w:rPr>
          <w:rFonts w:ascii="Century Gothic" w:hAnsi="Century Gothic" w:cs="Century Gothic"/>
          <w:color w:val="000000"/>
          <w:sz w:val="20"/>
          <w:szCs w:val="20"/>
        </w:rPr>
        <w:t>likely C</w:t>
      </w:r>
      <w:r w:rsidR="00943CA2">
        <w:rPr>
          <w:rFonts w:ascii="Century Gothic" w:hAnsi="Century Gothic" w:cs="Century Gothic"/>
          <w:color w:val="000000"/>
          <w:sz w:val="20"/>
          <w:szCs w:val="20"/>
        </w:rPr>
        <w:t>hair the meeting</w:t>
      </w:r>
      <w:r w:rsidR="004C562A">
        <w:rPr>
          <w:rFonts w:ascii="Century Gothic" w:hAnsi="Century Gothic" w:cs="Century Gothic"/>
          <w:b/>
          <w:color w:val="000000"/>
          <w:sz w:val="20"/>
          <w:szCs w:val="20"/>
        </w:rPr>
        <w:t xml:space="preserve">. </w:t>
      </w:r>
    </w:p>
    <w:p w14:paraId="42EA6DEB" w14:textId="77777777" w:rsidR="004C562A" w:rsidRDefault="004C562A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262626"/>
          <w:sz w:val="20"/>
          <w:szCs w:val="20"/>
        </w:rPr>
      </w:pPr>
    </w:p>
    <w:p w14:paraId="3687AAE3" w14:textId="77777777" w:rsidR="00943CA2" w:rsidRPr="00EE3942" w:rsidRDefault="00EE3942" w:rsidP="004C5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262626"/>
          <w:sz w:val="20"/>
          <w:szCs w:val="20"/>
        </w:rPr>
      </w:pPr>
      <w:r>
        <w:rPr>
          <w:rFonts w:ascii="Century Gothic" w:hAnsi="Century Gothic" w:cs="Century Gothic"/>
          <w:color w:val="262626"/>
          <w:sz w:val="20"/>
          <w:szCs w:val="20"/>
        </w:rPr>
        <w:t>P</w:t>
      </w:r>
      <w:r w:rsidR="004C562A">
        <w:rPr>
          <w:rFonts w:ascii="Century Gothic" w:hAnsi="Century Gothic" w:cs="Century Gothic"/>
          <w:color w:val="262626"/>
          <w:sz w:val="20"/>
          <w:szCs w:val="20"/>
        </w:rPr>
        <w:t>ursuant to section 303 of the Companies Act 2006</w:t>
      </w:r>
      <w:r>
        <w:rPr>
          <w:rFonts w:ascii="Century Gothic" w:hAnsi="Century Gothic" w:cs="Century Gothic"/>
          <w:color w:val="262626"/>
          <w:sz w:val="20"/>
          <w:szCs w:val="20"/>
        </w:rPr>
        <w:t>, members representing over 5% of VHMCs total membership have called the meeting. Pursuant to the members request for Extra Ordinary General Meeting dated 19</w:t>
      </w:r>
      <w:r w:rsidRPr="00EE3942">
        <w:rPr>
          <w:rFonts w:ascii="Century Gothic" w:hAnsi="Century Gothic" w:cs="Century Gothic"/>
          <w:color w:val="262626"/>
          <w:sz w:val="20"/>
          <w:szCs w:val="20"/>
          <w:vertAlign w:val="superscript"/>
        </w:rPr>
        <w:t>th</w:t>
      </w:r>
      <w:r>
        <w:rPr>
          <w:rFonts w:ascii="Century Gothic" w:hAnsi="Century Gothic" w:cs="Century Gothic"/>
          <w:color w:val="262626"/>
          <w:sz w:val="20"/>
          <w:szCs w:val="20"/>
        </w:rPr>
        <w:t xml:space="preserve"> September 2013, t</w:t>
      </w:r>
      <w:r w:rsidR="00943CA2">
        <w:rPr>
          <w:rFonts w:ascii="Century Gothic" w:hAnsi="Century Gothic" w:cs="Century Gothic"/>
          <w:color w:val="000000"/>
          <w:sz w:val="20"/>
          <w:szCs w:val="20"/>
        </w:rPr>
        <w:t xml:space="preserve">he </w:t>
      </w:r>
      <w:r w:rsidR="004C562A" w:rsidRPr="004C562A">
        <w:rPr>
          <w:rFonts w:ascii="Century Gothic" w:hAnsi="Century Gothic" w:cs="Century Gothic"/>
          <w:color w:val="000000"/>
          <w:sz w:val="20"/>
          <w:szCs w:val="20"/>
        </w:rPr>
        <w:t xml:space="preserve">meeting is required to consider the appointment of additional members as directors of Victory Hill Management Company. </w:t>
      </w:r>
      <w:r>
        <w:rPr>
          <w:rFonts w:ascii="Century Gothic" w:hAnsi="Century Gothic" w:cs="Century Gothic"/>
          <w:color w:val="000000"/>
          <w:sz w:val="20"/>
          <w:szCs w:val="20"/>
        </w:rPr>
        <w:t>Specifically, the following resolutions will be considered:</w:t>
      </w:r>
    </w:p>
    <w:p w14:paraId="0DB38A21" w14:textId="77777777" w:rsidR="004C562A" w:rsidRPr="004C562A" w:rsidRDefault="004C562A" w:rsidP="004C5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14:paraId="3BC6C84A" w14:textId="77777777" w:rsidR="00943CA2" w:rsidRPr="004C562A" w:rsidRDefault="00943CA2" w:rsidP="00943C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Century Gothic" w:hAnsi="Century Gothic" w:cs="Century Gothic"/>
          <w:color w:val="000000"/>
          <w:sz w:val="20"/>
          <w:szCs w:val="20"/>
        </w:rPr>
      </w:pPr>
      <w:r w:rsidRPr="005A192E">
        <w:rPr>
          <w:rFonts w:ascii="Century Gothic" w:hAnsi="Century Gothic" w:cs="Century Gothic"/>
          <w:b/>
          <w:color w:val="000000"/>
          <w:sz w:val="20"/>
          <w:szCs w:val="20"/>
        </w:rPr>
        <w:t>Appointme</w:t>
      </w:r>
      <w:bookmarkStart w:id="0" w:name="_GoBack"/>
      <w:bookmarkEnd w:id="0"/>
      <w:r w:rsidRPr="005A192E">
        <w:rPr>
          <w:rFonts w:ascii="Century Gothic" w:hAnsi="Century Gothic" w:cs="Century Gothic"/>
          <w:b/>
          <w:color w:val="000000"/>
          <w:sz w:val="20"/>
          <w:szCs w:val="20"/>
        </w:rPr>
        <w:t xml:space="preserve">nt of Multiple Directors through a single resolution. </w:t>
      </w:r>
      <w:r>
        <w:rPr>
          <w:rFonts w:ascii="Century Gothic" w:hAnsi="Century Gothic" w:cs="Century Gothic"/>
          <w:color w:val="000000"/>
          <w:sz w:val="20"/>
          <w:szCs w:val="20"/>
        </w:rPr>
        <w:t>P</w:t>
      </w:r>
      <w:r w:rsidRPr="004C562A">
        <w:rPr>
          <w:rFonts w:ascii="Century Gothic" w:hAnsi="Century Gothic" w:cs="Century Gothic"/>
          <w:color w:val="000000"/>
          <w:sz w:val="20"/>
          <w:szCs w:val="20"/>
        </w:rPr>
        <w:t xml:space="preserve">ursuant to section 160 (1) of Companies Act 2006, </w:t>
      </w:r>
      <w:r>
        <w:rPr>
          <w:rFonts w:ascii="Century Gothic" w:hAnsi="Century Gothic" w:cs="Century Gothic"/>
          <w:color w:val="000000"/>
          <w:sz w:val="20"/>
          <w:szCs w:val="20"/>
        </w:rPr>
        <w:t>to approve the appointment of</w:t>
      </w:r>
      <w:r w:rsidRPr="004C562A">
        <w:rPr>
          <w:rFonts w:ascii="Century Gothic" w:hAnsi="Century Gothic" w:cs="Century Gothic"/>
          <w:color w:val="000000"/>
          <w:sz w:val="20"/>
          <w:szCs w:val="20"/>
        </w:rPr>
        <w:t xml:space="preserve"> three or more persons as directors of VHMC by a single resolution.</w:t>
      </w:r>
    </w:p>
    <w:p w14:paraId="53FE907B" w14:textId="77777777" w:rsidR="00943CA2" w:rsidRDefault="00943CA2" w:rsidP="00943CA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Century Gothic" w:hAnsi="Century Gothic" w:cs="Century Gothic"/>
          <w:color w:val="000000"/>
          <w:sz w:val="20"/>
          <w:szCs w:val="20"/>
        </w:rPr>
      </w:pPr>
    </w:p>
    <w:p w14:paraId="67F9911A" w14:textId="77777777" w:rsidR="004C562A" w:rsidRPr="004C562A" w:rsidRDefault="004C562A" w:rsidP="00943C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rPr>
          <w:rFonts w:ascii="Century Gothic" w:hAnsi="Century Gothic" w:cs="Century Gothic"/>
          <w:color w:val="000000"/>
          <w:sz w:val="20"/>
          <w:szCs w:val="20"/>
        </w:rPr>
      </w:pPr>
      <w:r w:rsidRPr="005A192E">
        <w:rPr>
          <w:rFonts w:ascii="Century Gothic" w:hAnsi="Century Gothic" w:cs="Century Gothic"/>
          <w:b/>
          <w:color w:val="000000"/>
          <w:sz w:val="20"/>
          <w:szCs w:val="20"/>
        </w:rPr>
        <w:t>The appointment of three persons as directors of VHMC</w:t>
      </w:r>
      <w:r w:rsidR="00943CA2" w:rsidRPr="005A192E">
        <w:rPr>
          <w:rFonts w:ascii="Century Gothic" w:hAnsi="Century Gothic" w:cs="Century Gothic"/>
          <w:b/>
          <w:color w:val="000000"/>
          <w:sz w:val="20"/>
          <w:szCs w:val="20"/>
        </w:rPr>
        <w:t>.</w:t>
      </w:r>
      <w:r w:rsidR="00943CA2">
        <w:rPr>
          <w:rFonts w:ascii="Century Gothic" w:hAnsi="Century Gothic" w:cs="Century Gothic"/>
          <w:color w:val="000000"/>
          <w:sz w:val="20"/>
          <w:szCs w:val="20"/>
        </w:rPr>
        <w:t xml:space="preserve"> To approve the appointment of (</w:t>
      </w:r>
      <w:proofErr w:type="spellStart"/>
      <w:r w:rsidR="00943CA2">
        <w:rPr>
          <w:rFonts w:ascii="Century Gothic" w:hAnsi="Century Gothic" w:cs="Century Gothic"/>
          <w:color w:val="000000"/>
          <w:sz w:val="20"/>
          <w:szCs w:val="20"/>
        </w:rPr>
        <w:t>i</w:t>
      </w:r>
      <w:proofErr w:type="spellEnd"/>
      <w:r w:rsidR="00943CA2">
        <w:rPr>
          <w:rFonts w:ascii="Century Gothic" w:hAnsi="Century Gothic" w:cs="Century Gothic"/>
          <w:color w:val="000000"/>
          <w:sz w:val="20"/>
          <w:szCs w:val="20"/>
        </w:rPr>
        <w:t>) Miriam Carr</w:t>
      </w:r>
      <w:proofErr w:type="gramStart"/>
      <w:r w:rsidR="00943CA2">
        <w:rPr>
          <w:rFonts w:ascii="Century Gothic" w:hAnsi="Century Gothic" w:cs="Century Gothic"/>
          <w:color w:val="000000"/>
          <w:sz w:val="20"/>
          <w:szCs w:val="20"/>
        </w:rPr>
        <w:t>;</w:t>
      </w:r>
      <w:proofErr w:type="gramEnd"/>
      <w:r w:rsidR="00943CA2">
        <w:rPr>
          <w:rFonts w:ascii="Century Gothic" w:hAnsi="Century Gothic" w:cs="Century Gothic"/>
          <w:color w:val="000000"/>
          <w:sz w:val="20"/>
          <w:szCs w:val="20"/>
        </w:rPr>
        <w:t xml:space="preserve"> (ii) Martin Edge and (iii</w:t>
      </w:r>
      <w:r w:rsidRPr="004C562A">
        <w:rPr>
          <w:rFonts w:ascii="Century Gothic" w:hAnsi="Century Gothic" w:cs="Century Gothic"/>
          <w:color w:val="000000"/>
          <w:sz w:val="20"/>
          <w:szCs w:val="20"/>
        </w:rPr>
        <w:t xml:space="preserve">) Simon </w:t>
      </w:r>
      <w:proofErr w:type="spellStart"/>
      <w:r w:rsidRPr="004C562A">
        <w:rPr>
          <w:rFonts w:ascii="Century Gothic" w:hAnsi="Century Gothic" w:cs="Century Gothic"/>
          <w:color w:val="000000"/>
          <w:sz w:val="20"/>
          <w:szCs w:val="20"/>
        </w:rPr>
        <w:t>Hirst</w:t>
      </w:r>
      <w:proofErr w:type="spellEnd"/>
      <w:r w:rsidRPr="004C562A">
        <w:rPr>
          <w:rFonts w:ascii="Century Gothic" w:hAnsi="Century Gothic" w:cs="Century Gothic"/>
          <w:color w:val="000000"/>
          <w:sz w:val="20"/>
          <w:szCs w:val="20"/>
        </w:rPr>
        <w:t xml:space="preserve"> as directors of VHMC.</w:t>
      </w:r>
    </w:p>
    <w:p w14:paraId="6C408B27" w14:textId="77777777" w:rsidR="004C562A" w:rsidRPr="004C562A" w:rsidRDefault="004C562A" w:rsidP="004C5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14:paraId="032748EA" w14:textId="6B54579A" w:rsidR="005D76B3" w:rsidRPr="00EE3942" w:rsidRDefault="009B4753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color w:val="000000"/>
          <w:sz w:val="20"/>
          <w:szCs w:val="20"/>
        </w:rPr>
        <w:t>By Order of VHMC Members</w:t>
      </w:r>
    </w:p>
    <w:p w14:paraId="1524E24C" w14:textId="77777777" w:rsidR="005A192E" w:rsidRDefault="005A192E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5D28495F" w14:textId="77777777" w:rsidR="00AC763B" w:rsidRDefault="00AC763B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5C296BF" w14:textId="77777777" w:rsidR="005D76B3" w:rsidRDefault="00EE3942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EXPLANATORY NOTES</w:t>
      </w:r>
    </w:p>
    <w:p w14:paraId="651DD641" w14:textId="77777777" w:rsidR="0085141C" w:rsidRDefault="0085141C" w:rsidP="005D7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44B176A5" w14:textId="587130CB" w:rsidR="0085141C" w:rsidRDefault="00F94A9F" w:rsidP="0085141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Century Gothic" w:hAnsi="Century Gothic" w:cs="Century Gothic"/>
          <w:color w:val="000000"/>
          <w:sz w:val="20"/>
          <w:szCs w:val="20"/>
        </w:rPr>
      </w:pPr>
      <w:r w:rsidRPr="0085141C">
        <w:rPr>
          <w:rFonts w:ascii="Century Gothic" w:hAnsi="Century Gothic" w:cs="Century Gothic"/>
          <w:color w:val="000000"/>
          <w:sz w:val="20"/>
          <w:szCs w:val="20"/>
        </w:rPr>
        <w:t xml:space="preserve">Appointment of Multiple Directors through a single resolution. The passing of this resolution is a legal pre-requisite </w:t>
      </w:r>
      <w:r w:rsidR="0085141C" w:rsidRPr="0085141C">
        <w:rPr>
          <w:rFonts w:ascii="Century Gothic" w:hAnsi="Century Gothic" w:cs="Century Gothic"/>
          <w:color w:val="000000"/>
          <w:sz w:val="20"/>
          <w:szCs w:val="20"/>
        </w:rPr>
        <w:t xml:space="preserve">for </w:t>
      </w:r>
      <w:r w:rsidRPr="0085141C">
        <w:rPr>
          <w:rFonts w:ascii="Century Gothic" w:hAnsi="Century Gothic" w:cs="Century Gothic"/>
          <w:color w:val="000000"/>
          <w:sz w:val="20"/>
          <w:szCs w:val="20"/>
        </w:rPr>
        <w:t>the second resolutio</w:t>
      </w:r>
      <w:r w:rsidR="00A60339" w:rsidRPr="0085141C">
        <w:rPr>
          <w:rFonts w:ascii="Century Gothic" w:hAnsi="Century Gothic" w:cs="Century Gothic"/>
          <w:color w:val="000000"/>
          <w:sz w:val="20"/>
          <w:szCs w:val="20"/>
        </w:rPr>
        <w:t xml:space="preserve">n to be considered. </w:t>
      </w:r>
    </w:p>
    <w:p w14:paraId="67217B85" w14:textId="77777777" w:rsidR="0085141C" w:rsidRPr="0085141C" w:rsidRDefault="0085141C" w:rsidP="0085141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entury Gothic" w:hAnsi="Century Gothic" w:cs="Century Gothic"/>
          <w:color w:val="000000"/>
          <w:sz w:val="20"/>
          <w:szCs w:val="20"/>
        </w:rPr>
      </w:pPr>
    </w:p>
    <w:p w14:paraId="0A8C8685" w14:textId="0969B1FE" w:rsidR="00A60339" w:rsidRDefault="00A60339" w:rsidP="00A6033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The appointment of three persons as directors of VHMC. Passing this resolution would result in the expansion of the VHMC board to include three new additional directors, Miriam Carr</w:t>
      </w: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;</w:t>
      </w:r>
      <w:proofErr w:type="gramEnd"/>
      <w:r>
        <w:rPr>
          <w:rFonts w:ascii="Century Gothic" w:hAnsi="Century Gothic" w:cs="Century Gothic"/>
          <w:color w:val="000000"/>
          <w:sz w:val="20"/>
          <w:szCs w:val="20"/>
        </w:rPr>
        <w:t xml:space="preserve"> Martin Edge and Simon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Hirst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. Biographies for each prospective director are enclosed with this notice. </w:t>
      </w:r>
    </w:p>
    <w:p w14:paraId="4C1150B1" w14:textId="77777777" w:rsidR="0085141C" w:rsidRPr="0085141C" w:rsidRDefault="0085141C" w:rsidP="008514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14:paraId="4F516EDE" w14:textId="43B65021" w:rsidR="00EE3942" w:rsidRDefault="00EE3942">
      <w:pPr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sectPr w:rsidR="00EE3942" w:rsidSect="005D76B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214"/>
    <w:multiLevelType w:val="hybridMultilevel"/>
    <w:tmpl w:val="B4C69174"/>
    <w:lvl w:ilvl="0" w:tplc="0409000F">
      <w:start w:val="1"/>
      <w:numFmt w:val="decimal"/>
      <w:lvlText w:val="%1."/>
      <w:lvlJc w:val="left"/>
      <w:pPr>
        <w:ind w:left="680" w:hanging="360"/>
      </w:p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DF214C2"/>
    <w:multiLevelType w:val="hybridMultilevel"/>
    <w:tmpl w:val="0B8C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62F3"/>
    <w:multiLevelType w:val="hybridMultilevel"/>
    <w:tmpl w:val="B4C69174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336901A8"/>
    <w:multiLevelType w:val="hybridMultilevel"/>
    <w:tmpl w:val="B56EEF8C"/>
    <w:lvl w:ilvl="0" w:tplc="B396230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0B312C"/>
    <w:multiLevelType w:val="hybridMultilevel"/>
    <w:tmpl w:val="B56EEF8C"/>
    <w:lvl w:ilvl="0" w:tplc="B396230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77498D"/>
    <w:multiLevelType w:val="hybridMultilevel"/>
    <w:tmpl w:val="F9FC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D0A09"/>
    <w:multiLevelType w:val="hybridMultilevel"/>
    <w:tmpl w:val="1FEAAB9E"/>
    <w:lvl w:ilvl="0" w:tplc="0F78B2F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B3"/>
    <w:rsid w:val="000408B3"/>
    <w:rsid w:val="001060F5"/>
    <w:rsid w:val="0011619C"/>
    <w:rsid w:val="001761A2"/>
    <w:rsid w:val="001D13CF"/>
    <w:rsid w:val="002A23C0"/>
    <w:rsid w:val="00407BDB"/>
    <w:rsid w:val="004C562A"/>
    <w:rsid w:val="005213A5"/>
    <w:rsid w:val="00572E7D"/>
    <w:rsid w:val="005A192E"/>
    <w:rsid w:val="005B6C52"/>
    <w:rsid w:val="005D76B3"/>
    <w:rsid w:val="00635EBB"/>
    <w:rsid w:val="006C471D"/>
    <w:rsid w:val="006D37B1"/>
    <w:rsid w:val="0075798A"/>
    <w:rsid w:val="007A44C5"/>
    <w:rsid w:val="0085141C"/>
    <w:rsid w:val="00873FC9"/>
    <w:rsid w:val="00874981"/>
    <w:rsid w:val="00877D64"/>
    <w:rsid w:val="00943CA2"/>
    <w:rsid w:val="009B4753"/>
    <w:rsid w:val="00A60339"/>
    <w:rsid w:val="00AC763B"/>
    <w:rsid w:val="00B16A8A"/>
    <w:rsid w:val="00BF4E18"/>
    <w:rsid w:val="00C94EAF"/>
    <w:rsid w:val="00D05B61"/>
    <w:rsid w:val="00D650D9"/>
    <w:rsid w:val="00DC0704"/>
    <w:rsid w:val="00DD7C01"/>
    <w:rsid w:val="00E5772A"/>
    <w:rsid w:val="00EE3942"/>
    <w:rsid w:val="00F361A6"/>
    <w:rsid w:val="00F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A3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A2"/>
    <w:pPr>
      <w:ind w:left="720"/>
      <w:contextualSpacing/>
    </w:pPr>
  </w:style>
  <w:style w:type="table" w:styleId="TableGrid">
    <w:name w:val="Table Grid"/>
    <w:basedOn w:val="TableNormal"/>
    <w:uiPriority w:val="59"/>
    <w:rsid w:val="00F3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A2"/>
    <w:pPr>
      <w:ind w:left="720"/>
      <w:contextualSpacing/>
    </w:pPr>
  </w:style>
  <w:style w:type="table" w:styleId="TableGrid">
    <w:name w:val="Table Grid"/>
    <w:basedOn w:val="TableNormal"/>
    <w:uiPriority w:val="59"/>
    <w:rsid w:val="00F3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2855</Characters>
  <Application>Microsoft Macintosh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Buckley</dc:creator>
  <cp:keywords/>
  <dc:description/>
  <cp:lastModifiedBy>Wayne Buckley</cp:lastModifiedBy>
  <cp:revision>4</cp:revision>
  <dcterms:created xsi:type="dcterms:W3CDTF">2013-10-16T08:24:00Z</dcterms:created>
  <dcterms:modified xsi:type="dcterms:W3CDTF">2013-10-16T21:10:00Z</dcterms:modified>
</cp:coreProperties>
</file>